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D2" w:rsidRPr="00A02598" w:rsidRDefault="00CC44D2" w:rsidP="00CC44D2">
      <w:pPr>
        <w:jc w:val="center"/>
        <w:rPr>
          <w:rFonts w:asciiTheme="minorHAnsi" w:hAnsiTheme="minorHAnsi"/>
          <w:b/>
          <w:bCs/>
          <w:u w:val="single"/>
        </w:rPr>
      </w:pPr>
      <w:r w:rsidRPr="00A02598">
        <w:rPr>
          <w:rFonts w:asciiTheme="minorHAnsi" w:hAnsiTheme="minorHAnsi"/>
          <w:b/>
          <w:bCs/>
          <w:u w:val="single"/>
        </w:rPr>
        <w:t>How to Apply for a Substitu</w:t>
      </w:r>
      <w:r w:rsidR="00165DD5">
        <w:rPr>
          <w:rFonts w:asciiTheme="minorHAnsi" w:hAnsiTheme="minorHAnsi"/>
          <w:b/>
          <w:bCs/>
          <w:u w:val="single"/>
        </w:rPr>
        <w:t>t</w:t>
      </w:r>
      <w:r w:rsidRPr="00A02598">
        <w:rPr>
          <w:rFonts w:asciiTheme="minorHAnsi" w:hAnsiTheme="minorHAnsi"/>
          <w:b/>
          <w:bCs/>
          <w:u w:val="single"/>
        </w:rPr>
        <w:t>e or Paraprofessional License</w:t>
      </w:r>
    </w:p>
    <w:p w:rsidR="00CC44D2" w:rsidRPr="00A02598" w:rsidRDefault="00CC44D2" w:rsidP="00CC44D2">
      <w:pPr>
        <w:jc w:val="center"/>
        <w:rPr>
          <w:rFonts w:asciiTheme="minorHAnsi" w:hAnsiTheme="minorHAnsi"/>
          <w:b/>
          <w:bCs/>
          <w:u w:val="single"/>
        </w:rPr>
      </w:pPr>
    </w:p>
    <w:p w:rsidR="000A165B" w:rsidRPr="00A02598" w:rsidRDefault="000A165B" w:rsidP="000A165B">
      <w:pPr>
        <w:rPr>
          <w:rFonts w:asciiTheme="minorHAnsi" w:hAnsiTheme="minorHAnsi"/>
        </w:rPr>
      </w:pPr>
      <w:r w:rsidRPr="00A02598">
        <w:rPr>
          <w:rFonts w:asciiTheme="minorHAnsi" w:hAnsiTheme="minorHAnsi"/>
          <w:b/>
          <w:bCs/>
          <w:u w:val="single"/>
        </w:rPr>
        <w:t>Set up your ELIS account</w:t>
      </w:r>
      <w:r w:rsidR="00CC44D2" w:rsidRPr="00A02598">
        <w:rPr>
          <w:rFonts w:asciiTheme="minorHAnsi" w:hAnsiTheme="minorHAnsi"/>
          <w:b/>
          <w:bCs/>
          <w:u w:val="single"/>
        </w:rPr>
        <w:t xml:space="preserve">: </w:t>
      </w:r>
      <w:r w:rsidR="00CC44D2" w:rsidRPr="00A02598">
        <w:rPr>
          <w:rFonts w:asciiTheme="minorHAnsi" w:hAnsiTheme="minorHAnsi"/>
          <w:b/>
          <w:bCs/>
          <w:color w:val="FF0000"/>
          <w:u w:val="single"/>
        </w:rPr>
        <w:t>DO NOT USE GOOGLE CHROME!</w:t>
      </w:r>
    </w:p>
    <w:p w:rsidR="000A165B" w:rsidRPr="00A02598" w:rsidRDefault="000A165B" w:rsidP="00CC44D2">
      <w:pPr>
        <w:pStyle w:val="ListParagraph"/>
        <w:numPr>
          <w:ilvl w:val="0"/>
          <w:numId w:val="3"/>
        </w:numPr>
        <w:rPr>
          <w:rFonts w:asciiTheme="minorHAnsi" w:hAnsiTheme="minorHAnsi"/>
        </w:rPr>
      </w:pPr>
      <w:r w:rsidRPr="00A02598">
        <w:rPr>
          <w:rFonts w:asciiTheme="minorHAnsi" w:hAnsiTheme="minorHAnsi"/>
        </w:rPr>
        <w:t xml:space="preserve">Go to </w:t>
      </w:r>
      <w:hyperlink r:id="rId8" w:history="1">
        <w:r w:rsidRPr="00A02598">
          <w:rPr>
            <w:rStyle w:val="Hyperlink"/>
            <w:rFonts w:asciiTheme="minorHAnsi" w:hAnsiTheme="minorHAnsi"/>
          </w:rPr>
          <w:t>http://www.isbe.net/</w:t>
        </w:r>
      </w:hyperlink>
    </w:p>
    <w:p w:rsidR="000A165B" w:rsidRPr="00A02598" w:rsidRDefault="000A165B" w:rsidP="00CC44D2">
      <w:pPr>
        <w:pStyle w:val="ListParagraph"/>
        <w:numPr>
          <w:ilvl w:val="0"/>
          <w:numId w:val="3"/>
        </w:numPr>
        <w:rPr>
          <w:rFonts w:asciiTheme="minorHAnsi" w:hAnsiTheme="minorHAnsi"/>
        </w:rPr>
      </w:pPr>
      <w:r w:rsidRPr="00A02598">
        <w:rPr>
          <w:rFonts w:asciiTheme="minorHAnsi" w:hAnsiTheme="minorHAnsi"/>
        </w:rPr>
        <w:t>Under the seal for the State of Illinois are boxes that run left to right—the one in the center is ELIS/Educator Credentials-click on that</w:t>
      </w:r>
    </w:p>
    <w:p w:rsidR="000A165B" w:rsidRPr="00A02598" w:rsidRDefault="000A165B" w:rsidP="00CC44D2">
      <w:pPr>
        <w:pStyle w:val="ListParagraph"/>
        <w:numPr>
          <w:ilvl w:val="0"/>
          <w:numId w:val="3"/>
        </w:numPr>
        <w:rPr>
          <w:rFonts w:asciiTheme="minorHAnsi" w:hAnsiTheme="minorHAnsi"/>
        </w:rPr>
      </w:pPr>
      <w:r w:rsidRPr="00A02598">
        <w:rPr>
          <w:rFonts w:asciiTheme="minorHAnsi" w:hAnsiTheme="minorHAnsi"/>
        </w:rPr>
        <w:t>3 powder blue boxes appear – click on the one on the Left -Educator Access</w:t>
      </w:r>
    </w:p>
    <w:p w:rsidR="000A165B" w:rsidRPr="00A02598" w:rsidRDefault="000A165B" w:rsidP="00CC44D2">
      <w:pPr>
        <w:pStyle w:val="ListParagraph"/>
        <w:numPr>
          <w:ilvl w:val="0"/>
          <w:numId w:val="3"/>
        </w:numPr>
        <w:rPr>
          <w:rFonts w:asciiTheme="minorHAnsi" w:hAnsiTheme="minorHAnsi"/>
        </w:rPr>
      </w:pPr>
      <w:r w:rsidRPr="00A02598">
        <w:rPr>
          <w:rFonts w:asciiTheme="minorHAnsi" w:hAnsiTheme="minorHAnsi"/>
        </w:rPr>
        <w:t xml:space="preserve">Look at the right—in purple it says </w:t>
      </w:r>
      <w:r w:rsidRPr="00A02598">
        <w:rPr>
          <w:rFonts w:asciiTheme="minorHAnsi" w:hAnsiTheme="minorHAnsi"/>
          <w:u w:val="single"/>
        </w:rPr>
        <w:t>Former EC</w:t>
      </w:r>
      <w:r w:rsidRPr="00A02598">
        <w:rPr>
          <w:rFonts w:asciiTheme="minorHAnsi" w:hAnsiTheme="minorHAnsi"/>
        </w:rPr>
        <w:t xml:space="preserve">S users first </w:t>
      </w:r>
      <w:r w:rsidRPr="00A02598">
        <w:rPr>
          <w:rFonts w:asciiTheme="minorHAnsi" w:hAnsiTheme="minorHAnsi"/>
          <w:i/>
          <w:iCs/>
        </w:rPr>
        <w:t>time users for ELIS</w:t>
      </w:r>
      <w:r w:rsidRPr="00A02598">
        <w:rPr>
          <w:rFonts w:asciiTheme="minorHAnsi" w:hAnsiTheme="minorHAnsi"/>
        </w:rPr>
        <w:t>. Click on that</w:t>
      </w:r>
    </w:p>
    <w:p w:rsidR="000A165B" w:rsidRPr="00A02598" w:rsidRDefault="000A165B" w:rsidP="00CC44D2">
      <w:pPr>
        <w:pStyle w:val="ListParagraph"/>
        <w:numPr>
          <w:ilvl w:val="0"/>
          <w:numId w:val="3"/>
        </w:numPr>
        <w:rPr>
          <w:rFonts w:asciiTheme="minorHAnsi" w:hAnsiTheme="minorHAnsi"/>
        </w:rPr>
      </w:pPr>
      <w:r w:rsidRPr="00A02598">
        <w:rPr>
          <w:rFonts w:asciiTheme="minorHAnsi" w:hAnsiTheme="minorHAnsi"/>
        </w:rPr>
        <w:t xml:space="preserve">Fill in all the info requested. You will come up with your own login and password IT IS VERY CASE SENSATIVE write it down so you can get back in next time  </w:t>
      </w:r>
      <w:r w:rsidRPr="00A02598">
        <w:rPr>
          <w:rFonts w:asciiTheme="minorHAnsi" w:hAnsiTheme="minorHAnsi"/>
        </w:rPr>
        <w:t></w:t>
      </w:r>
    </w:p>
    <w:p w:rsidR="00E0297E" w:rsidRPr="00A02598" w:rsidRDefault="00E0297E">
      <w:pPr>
        <w:rPr>
          <w:rFonts w:asciiTheme="minorHAnsi" w:hAnsiTheme="minorHAnsi"/>
        </w:rPr>
      </w:pPr>
    </w:p>
    <w:p w:rsidR="00E0297E" w:rsidRPr="00A02598" w:rsidRDefault="00E0297E" w:rsidP="00CC44D2">
      <w:pPr>
        <w:shd w:val="clear" w:color="auto" w:fill="FFFFFF"/>
        <w:jc w:val="center"/>
        <w:rPr>
          <w:rFonts w:asciiTheme="minorHAnsi" w:hAnsiTheme="minorHAnsi"/>
          <w:b/>
          <w:bCs/>
          <w:color w:val="000000"/>
          <w:u w:val="single"/>
        </w:rPr>
      </w:pPr>
      <w:r w:rsidRPr="00A02598">
        <w:rPr>
          <w:rFonts w:asciiTheme="minorHAnsi" w:hAnsiTheme="minorHAnsi"/>
          <w:b/>
          <w:bCs/>
          <w:color w:val="000000"/>
          <w:u w:val="single"/>
        </w:rPr>
        <w:t>HOW TO APPLY FOR A SUBSITUTE LICENSE</w:t>
      </w:r>
    </w:p>
    <w:p w:rsidR="00E0297E" w:rsidRPr="00A02598" w:rsidRDefault="00A02598" w:rsidP="00E0297E">
      <w:pPr>
        <w:shd w:val="clear" w:color="auto" w:fill="FFFFFF"/>
        <w:rPr>
          <w:rFonts w:asciiTheme="minorHAnsi" w:hAnsiTheme="minorHAnsi"/>
          <w:b/>
          <w:bCs/>
          <w:i/>
          <w:iCs/>
          <w:color w:val="000000"/>
          <w:u w:val="single"/>
        </w:rPr>
      </w:pPr>
      <w:r w:rsidRPr="00A02598">
        <w:rPr>
          <w:rFonts w:asciiTheme="minorHAnsi" w:hAnsiTheme="minorHAnsi"/>
          <w:b/>
          <w:bCs/>
          <w:color w:val="FF0000"/>
          <w:u w:val="single"/>
        </w:rPr>
        <w:t>DO NOT USE GOOGLE CHROME!</w:t>
      </w:r>
    </w:p>
    <w:p w:rsidR="00CC44D2" w:rsidRPr="00A02598" w:rsidRDefault="00CC44D2" w:rsidP="00CC44D2">
      <w:pPr>
        <w:rPr>
          <w:rFonts w:asciiTheme="minorHAnsi" w:hAnsiTheme="minorHAnsi"/>
        </w:rPr>
      </w:pPr>
      <w:proofErr w:type="gramStart"/>
      <w:r w:rsidRPr="00A02598">
        <w:rPr>
          <w:rFonts w:asciiTheme="minorHAnsi" w:hAnsiTheme="minorHAnsi"/>
        </w:rPr>
        <w:t>Login to the ELIS account that you set up following the directions above.</w:t>
      </w:r>
      <w:proofErr w:type="gramEnd"/>
      <w:r w:rsidRPr="00A02598">
        <w:rPr>
          <w:rFonts w:asciiTheme="minorHAnsi" w:hAnsiTheme="minorHAnsi"/>
        </w:rPr>
        <w:t xml:space="preserve">  </w:t>
      </w:r>
    </w:p>
    <w:p w:rsidR="00E0297E" w:rsidRPr="00A02598" w:rsidRDefault="00CC44D2" w:rsidP="00CC44D2">
      <w:pPr>
        <w:pStyle w:val="ListParagraph"/>
        <w:numPr>
          <w:ilvl w:val="0"/>
          <w:numId w:val="5"/>
        </w:numPr>
        <w:rPr>
          <w:rFonts w:asciiTheme="minorHAnsi" w:hAnsiTheme="minorHAnsi"/>
        </w:rPr>
      </w:pPr>
      <w:r w:rsidRPr="00A02598">
        <w:rPr>
          <w:rFonts w:asciiTheme="minorHAnsi" w:hAnsiTheme="minorHAnsi"/>
        </w:rPr>
        <w:t xml:space="preserve">Go to </w:t>
      </w:r>
      <w:hyperlink r:id="rId9" w:history="1">
        <w:r w:rsidRPr="00A02598">
          <w:rPr>
            <w:rStyle w:val="Hyperlink"/>
            <w:rFonts w:asciiTheme="minorHAnsi" w:hAnsiTheme="minorHAnsi"/>
          </w:rPr>
          <w:t>www.isbe.net</w:t>
        </w:r>
      </w:hyperlink>
    </w:p>
    <w:p w:rsidR="00CC44D2" w:rsidRPr="00A02598" w:rsidRDefault="00CC44D2" w:rsidP="00CC44D2">
      <w:pPr>
        <w:pStyle w:val="ListParagraph"/>
        <w:numPr>
          <w:ilvl w:val="0"/>
          <w:numId w:val="5"/>
        </w:numPr>
        <w:rPr>
          <w:rFonts w:asciiTheme="minorHAnsi" w:hAnsiTheme="minorHAnsi"/>
        </w:rPr>
      </w:pPr>
      <w:r w:rsidRPr="00A02598">
        <w:rPr>
          <w:rFonts w:asciiTheme="minorHAnsi" w:hAnsiTheme="minorHAnsi"/>
        </w:rPr>
        <w:t>Click on the “ELIS/Educator Credentials “tab found at the top middle of screen.</w:t>
      </w:r>
    </w:p>
    <w:p w:rsidR="00CC44D2" w:rsidRPr="00A02598" w:rsidRDefault="00CC44D2" w:rsidP="00CC44D2">
      <w:pPr>
        <w:pStyle w:val="ListParagraph"/>
        <w:numPr>
          <w:ilvl w:val="0"/>
          <w:numId w:val="5"/>
        </w:numPr>
        <w:rPr>
          <w:rFonts w:asciiTheme="minorHAnsi" w:hAnsiTheme="minorHAnsi"/>
        </w:rPr>
      </w:pPr>
      <w:r w:rsidRPr="00A02598">
        <w:rPr>
          <w:rFonts w:asciiTheme="minorHAnsi" w:hAnsiTheme="minorHAnsi"/>
        </w:rPr>
        <w:t>Click on the “Click here” link found in the Educator Access box.</w:t>
      </w:r>
    </w:p>
    <w:p w:rsidR="00CC44D2" w:rsidRPr="00A02598" w:rsidRDefault="00CC44D2" w:rsidP="00CC44D2">
      <w:pPr>
        <w:pStyle w:val="ListParagraph"/>
        <w:numPr>
          <w:ilvl w:val="0"/>
          <w:numId w:val="5"/>
        </w:numPr>
        <w:rPr>
          <w:rFonts w:asciiTheme="minorHAnsi" w:hAnsiTheme="minorHAnsi"/>
        </w:rPr>
      </w:pPr>
      <w:r w:rsidRPr="00A02598">
        <w:rPr>
          <w:rFonts w:asciiTheme="minorHAnsi" w:hAnsiTheme="minorHAnsi"/>
        </w:rPr>
        <w:t>Enter your user name and password to log in.  This will take you to your welcome page.</w:t>
      </w:r>
    </w:p>
    <w:p w:rsidR="00E0297E" w:rsidRPr="00A02598" w:rsidRDefault="00E0297E" w:rsidP="00E0297E">
      <w:pPr>
        <w:pStyle w:val="ListParagraph"/>
        <w:numPr>
          <w:ilvl w:val="0"/>
          <w:numId w:val="5"/>
        </w:numPr>
        <w:rPr>
          <w:rFonts w:asciiTheme="minorHAnsi" w:hAnsiTheme="minorHAnsi"/>
        </w:rPr>
      </w:pPr>
      <w:r w:rsidRPr="00A02598">
        <w:rPr>
          <w:rFonts w:asciiTheme="minorHAnsi" w:hAnsiTheme="minorHAnsi"/>
        </w:rPr>
        <w:t>From your “Welcome” Page</w:t>
      </w:r>
      <w:r w:rsidR="00CC44D2" w:rsidRPr="00A02598">
        <w:rPr>
          <w:rFonts w:asciiTheme="minorHAnsi" w:hAnsiTheme="minorHAnsi"/>
        </w:rPr>
        <w:t>, look for the “</w:t>
      </w:r>
      <w:r w:rsidRPr="00A02598">
        <w:rPr>
          <w:rFonts w:asciiTheme="minorHAnsi" w:hAnsiTheme="minorHAnsi"/>
        </w:rPr>
        <w:t>What would you like to do?</w:t>
      </w:r>
      <w:r w:rsidR="00CC44D2" w:rsidRPr="00A02598">
        <w:rPr>
          <w:rFonts w:asciiTheme="minorHAnsi" w:hAnsiTheme="minorHAnsi"/>
        </w:rPr>
        <w:t>” section on the right hand side.</w:t>
      </w:r>
    </w:p>
    <w:p w:rsidR="00E0297E" w:rsidRPr="00A02598" w:rsidRDefault="00CC44D2" w:rsidP="00E0297E">
      <w:pPr>
        <w:pStyle w:val="ListParagraph"/>
        <w:numPr>
          <w:ilvl w:val="0"/>
          <w:numId w:val="5"/>
        </w:numPr>
        <w:rPr>
          <w:rFonts w:asciiTheme="minorHAnsi" w:hAnsiTheme="minorHAnsi"/>
        </w:rPr>
      </w:pPr>
      <w:r w:rsidRPr="00A02598">
        <w:rPr>
          <w:rFonts w:asciiTheme="minorHAnsi" w:hAnsiTheme="minorHAnsi"/>
        </w:rPr>
        <w:t>Select “</w:t>
      </w:r>
      <w:r w:rsidR="00E0297E" w:rsidRPr="00A02598">
        <w:rPr>
          <w:rFonts w:asciiTheme="minorHAnsi" w:hAnsiTheme="minorHAnsi"/>
        </w:rPr>
        <w:t>Apply for a Substitute License</w:t>
      </w:r>
      <w:r w:rsidRPr="00A02598">
        <w:rPr>
          <w:rFonts w:asciiTheme="minorHAnsi" w:hAnsiTheme="minorHAnsi"/>
        </w:rPr>
        <w:t>”</w:t>
      </w:r>
      <w:r w:rsidR="00E0297E" w:rsidRPr="00A02598">
        <w:rPr>
          <w:rFonts w:asciiTheme="minorHAnsi" w:hAnsiTheme="minorHAnsi"/>
        </w:rPr>
        <w:t>—follow the prompts for a Substitute License</w:t>
      </w:r>
    </w:p>
    <w:p w:rsidR="00E0297E" w:rsidRPr="00A02598" w:rsidRDefault="00E0297E" w:rsidP="00E0297E">
      <w:pPr>
        <w:rPr>
          <w:rFonts w:asciiTheme="minorHAnsi" w:hAnsiTheme="minorHAnsi"/>
        </w:rPr>
      </w:pPr>
      <w:r w:rsidRPr="00A02598">
        <w:rPr>
          <w:rFonts w:asciiTheme="minorHAnsi" w:hAnsiTheme="minorHAnsi"/>
        </w:rPr>
        <w:t xml:space="preserve">It will cost </w:t>
      </w:r>
      <w:r w:rsidRPr="00A02598">
        <w:rPr>
          <w:rFonts w:asciiTheme="minorHAnsi" w:hAnsiTheme="minorHAnsi"/>
          <w:b/>
          <w:bCs/>
          <w:color w:val="FF0000"/>
        </w:rPr>
        <w:t xml:space="preserve">$100.00 + a processing fee </w:t>
      </w:r>
      <w:r w:rsidRPr="00A02598">
        <w:rPr>
          <w:rFonts w:asciiTheme="minorHAnsi" w:hAnsiTheme="minorHAnsi"/>
        </w:rPr>
        <w:t>payable on line with a credit or debit card. It will show PENDING REVIEW on your account.</w:t>
      </w:r>
    </w:p>
    <w:p w:rsidR="00E0297E" w:rsidRPr="00A02598" w:rsidRDefault="00E0297E" w:rsidP="00E0297E">
      <w:pPr>
        <w:rPr>
          <w:rFonts w:asciiTheme="minorHAnsi" w:hAnsiTheme="minorHAnsi"/>
        </w:rPr>
      </w:pPr>
    </w:p>
    <w:p w:rsidR="00E0297E" w:rsidRPr="00A02598" w:rsidRDefault="00E0297E" w:rsidP="00E0297E">
      <w:pPr>
        <w:rPr>
          <w:rFonts w:asciiTheme="minorHAnsi" w:hAnsiTheme="minorHAnsi"/>
        </w:rPr>
      </w:pPr>
      <w:r w:rsidRPr="00A02598">
        <w:rPr>
          <w:rFonts w:asciiTheme="minorHAnsi" w:hAnsiTheme="minorHAnsi"/>
        </w:rPr>
        <w:t xml:space="preserve">You </w:t>
      </w:r>
      <w:r w:rsidRPr="00A02598">
        <w:rPr>
          <w:rFonts w:asciiTheme="minorHAnsi" w:hAnsiTheme="minorHAnsi"/>
          <w:b/>
          <w:bCs/>
          <w:i/>
          <w:iCs/>
          <w:u w:val="single"/>
        </w:rPr>
        <w:t xml:space="preserve">DO </w:t>
      </w:r>
      <w:r w:rsidRPr="00A02598">
        <w:rPr>
          <w:rFonts w:asciiTheme="minorHAnsi" w:hAnsiTheme="minorHAnsi"/>
        </w:rPr>
        <w:t xml:space="preserve">need to bring SEALED official transcripts to </w:t>
      </w:r>
      <w:r w:rsidRPr="00A02598">
        <w:rPr>
          <w:rFonts w:asciiTheme="minorHAnsi" w:hAnsiTheme="minorHAnsi"/>
          <w:b/>
        </w:rPr>
        <w:t>our office</w:t>
      </w:r>
      <w:r w:rsidRPr="00A02598">
        <w:rPr>
          <w:rFonts w:asciiTheme="minorHAnsi" w:hAnsiTheme="minorHAnsi"/>
        </w:rPr>
        <w:t xml:space="preserve">. The System tells you to send the transcripts to Springfield, but our office is quicker. </w:t>
      </w:r>
      <w:r w:rsidRPr="00A02598">
        <w:rPr>
          <w:rFonts w:asciiTheme="minorHAnsi" w:hAnsiTheme="minorHAnsi"/>
          <w:b/>
        </w:rPr>
        <w:t>Once we have them you do not</w:t>
      </w:r>
      <w:r w:rsidRPr="00A02598">
        <w:rPr>
          <w:rFonts w:asciiTheme="minorHAnsi" w:hAnsiTheme="minorHAnsi"/>
        </w:rPr>
        <w:t xml:space="preserve"> need to send them to Springfield because we will have put them in your account.</w:t>
      </w:r>
    </w:p>
    <w:p w:rsidR="00E0297E" w:rsidRPr="00A02598" w:rsidRDefault="00E0297E" w:rsidP="00E0297E">
      <w:pPr>
        <w:rPr>
          <w:rFonts w:asciiTheme="minorHAnsi" w:hAnsiTheme="minorHAnsi"/>
        </w:rPr>
      </w:pPr>
    </w:p>
    <w:p w:rsidR="00E0297E" w:rsidRPr="00A02598" w:rsidRDefault="00E0297E" w:rsidP="00E0297E">
      <w:pPr>
        <w:rPr>
          <w:rFonts w:asciiTheme="minorHAnsi" w:hAnsiTheme="minorHAnsi"/>
        </w:rPr>
      </w:pPr>
      <w:r w:rsidRPr="00A02598">
        <w:rPr>
          <w:rFonts w:asciiTheme="minorHAnsi" w:hAnsiTheme="minorHAnsi"/>
        </w:rPr>
        <w:t xml:space="preserve">Once </w:t>
      </w:r>
      <w:r w:rsidR="00A02598" w:rsidRPr="00A02598">
        <w:rPr>
          <w:rFonts w:asciiTheme="minorHAnsi" w:hAnsiTheme="minorHAnsi"/>
        </w:rPr>
        <w:t>ISBE</w:t>
      </w:r>
      <w:r w:rsidRPr="00A02598">
        <w:rPr>
          <w:rFonts w:asciiTheme="minorHAnsi" w:hAnsiTheme="minorHAnsi"/>
        </w:rPr>
        <w:t xml:space="preserve"> issue</w:t>
      </w:r>
      <w:r w:rsidR="00A02598" w:rsidRPr="00A02598">
        <w:rPr>
          <w:rFonts w:asciiTheme="minorHAnsi" w:hAnsiTheme="minorHAnsi"/>
        </w:rPr>
        <w:t>s</w:t>
      </w:r>
      <w:r w:rsidRPr="00A02598">
        <w:rPr>
          <w:rFonts w:asciiTheme="minorHAnsi" w:hAnsiTheme="minorHAnsi"/>
        </w:rPr>
        <w:t xml:space="preserve"> you</w:t>
      </w:r>
      <w:r w:rsidR="00A02598" w:rsidRPr="00A02598">
        <w:rPr>
          <w:rFonts w:asciiTheme="minorHAnsi" w:hAnsiTheme="minorHAnsi"/>
        </w:rPr>
        <w:t>r</w:t>
      </w:r>
      <w:r w:rsidRPr="00A02598">
        <w:rPr>
          <w:rFonts w:asciiTheme="minorHAnsi" w:hAnsiTheme="minorHAnsi"/>
        </w:rPr>
        <w:t xml:space="preserve"> license, Springfield will email you that there has been a change to your account. When you look at your account it will say ISSUED. Now you need to </w:t>
      </w:r>
      <w:r w:rsidRPr="00A02598">
        <w:rPr>
          <w:rFonts w:asciiTheme="minorHAnsi" w:hAnsiTheme="minorHAnsi"/>
          <w:b/>
        </w:rPr>
        <w:t>register your license</w:t>
      </w:r>
      <w:r w:rsidRPr="00A02598">
        <w:rPr>
          <w:rFonts w:asciiTheme="minorHAnsi" w:hAnsiTheme="minorHAnsi"/>
        </w:rPr>
        <w:t xml:space="preserve">. Follow the prompts, it will cost </w:t>
      </w:r>
      <w:r w:rsidRPr="00A02598">
        <w:rPr>
          <w:rFonts w:asciiTheme="minorHAnsi" w:hAnsiTheme="minorHAnsi"/>
          <w:b/>
          <w:bCs/>
          <w:color w:val="FF0000"/>
        </w:rPr>
        <w:t>$60.00 + a processing fee</w:t>
      </w:r>
      <w:r w:rsidRPr="00A02598">
        <w:rPr>
          <w:rFonts w:asciiTheme="minorHAnsi" w:hAnsiTheme="minorHAnsi"/>
        </w:rPr>
        <w:t xml:space="preserve"> and your License will be good for 5 years. When asked what region please pick 07-South Cook</w:t>
      </w:r>
    </w:p>
    <w:p w:rsidR="00E0297E" w:rsidRPr="00A02598" w:rsidRDefault="00E0297E" w:rsidP="00E0297E">
      <w:pPr>
        <w:rPr>
          <w:rFonts w:asciiTheme="minorHAnsi" w:hAnsiTheme="minorHAnsi"/>
        </w:rPr>
      </w:pPr>
    </w:p>
    <w:p w:rsidR="00E0297E" w:rsidRPr="00A02598" w:rsidRDefault="00E0297E" w:rsidP="00E0297E">
      <w:pPr>
        <w:rPr>
          <w:rFonts w:asciiTheme="minorHAnsi" w:hAnsiTheme="minorHAnsi"/>
        </w:rPr>
      </w:pPr>
      <w:r w:rsidRPr="00A02598">
        <w:rPr>
          <w:rFonts w:asciiTheme="minorHAnsi" w:hAnsiTheme="minorHAnsi"/>
        </w:rPr>
        <w:t>Once you have your License and it is registered you should call districts to see if they will place you on their Substitute List. Frequently, you will find that schools in Region 07- South Cook require an Authorization from our office.</w:t>
      </w:r>
    </w:p>
    <w:p w:rsidR="00E0297E" w:rsidRPr="00A02598" w:rsidRDefault="00E0297E" w:rsidP="00E0297E">
      <w:pPr>
        <w:rPr>
          <w:rFonts w:asciiTheme="minorHAnsi" w:hAnsiTheme="minorHAnsi"/>
        </w:rPr>
      </w:pPr>
      <w:r w:rsidRPr="00A02598">
        <w:rPr>
          <w:rFonts w:asciiTheme="minorHAnsi" w:hAnsiTheme="minorHAnsi"/>
        </w:rPr>
        <w:t> </w:t>
      </w:r>
    </w:p>
    <w:p w:rsidR="00E0297E" w:rsidRPr="00A02598" w:rsidRDefault="00E0297E" w:rsidP="00E0297E">
      <w:pPr>
        <w:rPr>
          <w:rFonts w:asciiTheme="minorHAnsi" w:hAnsiTheme="minorHAnsi"/>
        </w:rPr>
      </w:pPr>
      <w:r w:rsidRPr="00A02598">
        <w:rPr>
          <w:rFonts w:asciiTheme="minorHAnsi" w:hAnsiTheme="minorHAnsi"/>
          <w:b/>
          <w:bCs/>
          <w:u w:val="single"/>
        </w:rPr>
        <w:t>If you need a Substitute Authorization from South Cook</w:t>
      </w:r>
      <w:r w:rsidRPr="00A02598">
        <w:rPr>
          <w:rFonts w:asciiTheme="minorHAnsi" w:hAnsiTheme="minorHAnsi"/>
        </w:rPr>
        <w:t>:</w:t>
      </w:r>
    </w:p>
    <w:p w:rsidR="00E0297E" w:rsidRPr="00A02598" w:rsidRDefault="00E0297E" w:rsidP="00A02598">
      <w:pPr>
        <w:pStyle w:val="ListParagraph"/>
        <w:numPr>
          <w:ilvl w:val="0"/>
          <w:numId w:val="7"/>
        </w:numPr>
        <w:rPr>
          <w:rFonts w:asciiTheme="minorHAnsi" w:hAnsiTheme="minorHAnsi"/>
          <w:i/>
          <w:iCs/>
          <w:u w:val="single"/>
        </w:rPr>
      </w:pPr>
      <w:r w:rsidRPr="00A02598">
        <w:rPr>
          <w:rFonts w:asciiTheme="minorHAnsi" w:hAnsiTheme="minorHAnsi"/>
          <w:i/>
          <w:iCs/>
          <w:u w:val="single"/>
        </w:rPr>
        <w:t>Once you have the Substitute License and it is registered in Region 07-South Cook</w:t>
      </w:r>
    </w:p>
    <w:p w:rsidR="00E0297E" w:rsidRPr="00A02598" w:rsidRDefault="00E0297E" w:rsidP="00A02598">
      <w:pPr>
        <w:pStyle w:val="ListParagraph"/>
        <w:numPr>
          <w:ilvl w:val="1"/>
          <w:numId w:val="7"/>
        </w:numPr>
        <w:rPr>
          <w:rFonts w:asciiTheme="minorHAnsi" w:hAnsiTheme="minorHAnsi"/>
        </w:rPr>
      </w:pPr>
      <w:r w:rsidRPr="00A02598">
        <w:rPr>
          <w:rFonts w:asciiTheme="minorHAnsi" w:hAnsiTheme="minorHAnsi"/>
        </w:rPr>
        <w:t>-</w:t>
      </w:r>
      <w:r w:rsidRPr="00A02598">
        <w:rPr>
          <w:rFonts w:asciiTheme="minorHAnsi" w:hAnsiTheme="minorHAnsi"/>
          <w:b/>
          <w:bCs/>
          <w:color w:val="FF0000"/>
        </w:rPr>
        <w:t>Make an Appointment</w:t>
      </w:r>
      <w:r w:rsidRPr="00A02598">
        <w:rPr>
          <w:rFonts w:asciiTheme="minorHAnsi" w:hAnsiTheme="minorHAnsi"/>
        </w:rPr>
        <w:t xml:space="preserve"> for Finger Printing and a background check-708-754-6600</w:t>
      </w:r>
    </w:p>
    <w:p w:rsidR="00E0297E" w:rsidRPr="00A02598" w:rsidRDefault="00E0297E" w:rsidP="00A02598">
      <w:pPr>
        <w:pStyle w:val="ListParagraph"/>
        <w:numPr>
          <w:ilvl w:val="1"/>
          <w:numId w:val="7"/>
        </w:numPr>
        <w:rPr>
          <w:rFonts w:asciiTheme="minorHAnsi" w:hAnsiTheme="minorHAnsi"/>
        </w:rPr>
      </w:pPr>
      <w:r w:rsidRPr="00A02598">
        <w:rPr>
          <w:rFonts w:asciiTheme="minorHAnsi" w:hAnsiTheme="minorHAnsi"/>
        </w:rPr>
        <w:t>WE CAN ONLY GIVE AUTHORIZATIONS TO INDIVIDUALS WHO WE FINGER PRINT</w:t>
      </w:r>
    </w:p>
    <w:p w:rsidR="00A02598" w:rsidRPr="00A02598" w:rsidRDefault="00E0297E" w:rsidP="00A02598">
      <w:pPr>
        <w:pStyle w:val="ListParagraph"/>
        <w:numPr>
          <w:ilvl w:val="1"/>
          <w:numId w:val="7"/>
        </w:numPr>
        <w:rPr>
          <w:rFonts w:asciiTheme="minorHAnsi" w:hAnsiTheme="minorHAnsi"/>
        </w:rPr>
      </w:pPr>
      <w:r w:rsidRPr="00A02598">
        <w:rPr>
          <w:rFonts w:asciiTheme="minorHAnsi" w:hAnsiTheme="minorHAnsi"/>
        </w:rPr>
        <w:t>-See you</w:t>
      </w:r>
      <w:r w:rsidR="00A02598" w:rsidRPr="00A02598">
        <w:rPr>
          <w:rFonts w:asciiTheme="minorHAnsi" w:hAnsiTheme="minorHAnsi"/>
        </w:rPr>
        <w:t>r</w:t>
      </w:r>
      <w:r w:rsidRPr="00A02598">
        <w:rPr>
          <w:rFonts w:asciiTheme="minorHAnsi" w:hAnsiTheme="minorHAnsi"/>
        </w:rPr>
        <w:t xml:space="preserve"> own doctor for a note that states you can work and are free of com</w:t>
      </w:r>
      <w:r w:rsidR="00A02598" w:rsidRPr="00A02598">
        <w:rPr>
          <w:rFonts w:asciiTheme="minorHAnsi" w:hAnsiTheme="minorHAnsi"/>
        </w:rPr>
        <w:t xml:space="preserve">municable disease </w:t>
      </w:r>
    </w:p>
    <w:p w:rsidR="00E0297E" w:rsidRPr="00A02598" w:rsidRDefault="00E0297E" w:rsidP="00A02598">
      <w:pPr>
        <w:pStyle w:val="ListParagraph"/>
        <w:numPr>
          <w:ilvl w:val="1"/>
          <w:numId w:val="7"/>
        </w:numPr>
        <w:rPr>
          <w:rFonts w:asciiTheme="minorHAnsi" w:hAnsiTheme="minorHAnsi"/>
        </w:rPr>
      </w:pPr>
      <w:r w:rsidRPr="00A02598">
        <w:rPr>
          <w:rFonts w:asciiTheme="minorHAnsi" w:hAnsiTheme="minorHAnsi"/>
        </w:rPr>
        <w:t xml:space="preserve">-On your appointment day you need a </w:t>
      </w:r>
      <w:r w:rsidRPr="00A02598">
        <w:rPr>
          <w:rFonts w:asciiTheme="minorHAnsi" w:hAnsiTheme="minorHAnsi"/>
          <w:b/>
          <w:bCs/>
          <w:color w:val="FF0000"/>
          <w:u w:val="single"/>
        </w:rPr>
        <w:t>MONEY ORDER for $55</w:t>
      </w:r>
      <w:r w:rsidRPr="00A02598">
        <w:rPr>
          <w:rFonts w:asciiTheme="minorHAnsi" w:hAnsiTheme="minorHAnsi"/>
        </w:rPr>
        <w:t xml:space="preserve"> made out to South Cook</w:t>
      </w:r>
    </w:p>
    <w:p w:rsidR="00E0297E" w:rsidRPr="00A02598" w:rsidRDefault="00E0297E" w:rsidP="00A02598">
      <w:pPr>
        <w:pStyle w:val="ListParagraph"/>
        <w:numPr>
          <w:ilvl w:val="2"/>
          <w:numId w:val="7"/>
        </w:numPr>
        <w:rPr>
          <w:rFonts w:asciiTheme="minorHAnsi" w:hAnsiTheme="minorHAnsi"/>
        </w:rPr>
      </w:pPr>
      <w:r w:rsidRPr="00A02598">
        <w:rPr>
          <w:rFonts w:asciiTheme="minorHAnsi" w:hAnsiTheme="minorHAnsi"/>
        </w:rPr>
        <w:t>-</w:t>
      </w:r>
      <w:r w:rsidRPr="00A02598">
        <w:rPr>
          <w:rFonts w:asciiTheme="minorHAnsi" w:hAnsiTheme="minorHAnsi"/>
          <w:b/>
        </w:rPr>
        <w:t>NO  Personal checks</w:t>
      </w:r>
      <w:r w:rsidR="00A02598" w:rsidRPr="00A02598">
        <w:rPr>
          <w:rFonts w:asciiTheme="minorHAnsi" w:hAnsiTheme="minorHAnsi"/>
          <w:b/>
        </w:rPr>
        <w:t>,</w:t>
      </w:r>
      <w:r w:rsidRPr="00A02598">
        <w:rPr>
          <w:rFonts w:asciiTheme="minorHAnsi" w:hAnsiTheme="minorHAnsi"/>
          <w:b/>
        </w:rPr>
        <w:t xml:space="preserve"> cash or credit cards</w:t>
      </w:r>
      <w:r w:rsidRPr="00A02598">
        <w:rPr>
          <w:rFonts w:asciiTheme="minorHAnsi" w:hAnsiTheme="minorHAnsi"/>
        </w:rPr>
        <w:t xml:space="preserve">   </w:t>
      </w:r>
    </w:p>
    <w:p w:rsidR="00E0297E" w:rsidRPr="00A02598" w:rsidRDefault="00A02598" w:rsidP="00A02598">
      <w:pPr>
        <w:pStyle w:val="ListParagraph"/>
        <w:numPr>
          <w:ilvl w:val="1"/>
          <w:numId w:val="7"/>
        </w:numPr>
        <w:rPr>
          <w:rFonts w:asciiTheme="minorHAnsi" w:hAnsiTheme="minorHAnsi"/>
        </w:rPr>
      </w:pPr>
      <w:r w:rsidRPr="00A02598">
        <w:rPr>
          <w:rFonts w:asciiTheme="minorHAnsi" w:hAnsiTheme="minorHAnsi"/>
        </w:rPr>
        <w:t>-Once your Authorization is</w:t>
      </w:r>
      <w:r w:rsidR="00E0297E" w:rsidRPr="00A02598">
        <w:rPr>
          <w:rFonts w:asciiTheme="minorHAnsi" w:hAnsiTheme="minorHAnsi"/>
        </w:rPr>
        <w:t xml:space="preserve"> ready you will return to pick it up and must show a photo ID</w:t>
      </w:r>
    </w:p>
    <w:p w:rsidR="00E0297E" w:rsidRPr="00A02598" w:rsidRDefault="00E0297E" w:rsidP="00E0297E">
      <w:pPr>
        <w:rPr>
          <w:rFonts w:asciiTheme="minorHAnsi" w:hAnsiTheme="minorHAnsi"/>
        </w:rPr>
      </w:pPr>
    </w:p>
    <w:p w:rsidR="00A02598" w:rsidRDefault="00A02598">
      <w:pPr>
        <w:spacing w:after="200" w:line="276" w:lineRule="auto"/>
        <w:rPr>
          <w:rFonts w:asciiTheme="minorHAnsi" w:hAnsiTheme="minorHAnsi"/>
          <w:b/>
          <w:bCs/>
          <w:color w:val="000000"/>
          <w:u w:val="single"/>
        </w:rPr>
      </w:pPr>
      <w:r>
        <w:rPr>
          <w:rFonts w:asciiTheme="minorHAnsi" w:hAnsiTheme="minorHAnsi"/>
          <w:b/>
          <w:bCs/>
          <w:color w:val="000000"/>
          <w:u w:val="single"/>
        </w:rPr>
        <w:br w:type="page"/>
      </w:r>
    </w:p>
    <w:p w:rsidR="00A02598" w:rsidRPr="00A02598" w:rsidRDefault="00A02598" w:rsidP="00A02598">
      <w:pPr>
        <w:shd w:val="clear" w:color="auto" w:fill="FFFFFF"/>
        <w:jc w:val="center"/>
        <w:rPr>
          <w:rFonts w:asciiTheme="minorHAnsi" w:hAnsiTheme="minorHAnsi"/>
          <w:b/>
          <w:bCs/>
          <w:color w:val="000000"/>
          <w:u w:val="single"/>
        </w:rPr>
      </w:pPr>
      <w:r w:rsidRPr="00A02598">
        <w:rPr>
          <w:rFonts w:asciiTheme="minorHAnsi" w:hAnsiTheme="minorHAnsi"/>
          <w:b/>
          <w:bCs/>
          <w:color w:val="000000"/>
          <w:u w:val="single"/>
        </w:rPr>
        <w:lastRenderedPageBreak/>
        <w:t>HOW TO APPLY FOR A PARAPROFESSIONAL LICENSE</w:t>
      </w:r>
    </w:p>
    <w:p w:rsidR="00A02598" w:rsidRPr="00A02598" w:rsidRDefault="00A02598" w:rsidP="00E0297E">
      <w:pPr>
        <w:shd w:val="clear" w:color="auto" w:fill="FFFFFF"/>
        <w:rPr>
          <w:rFonts w:asciiTheme="minorHAnsi" w:hAnsiTheme="minorHAnsi"/>
          <w:b/>
          <w:bCs/>
          <w:color w:val="FF0000"/>
          <w:u w:val="single"/>
        </w:rPr>
      </w:pPr>
      <w:r w:rsidRPr="00A02598">
        <w:rPr>
          <w:rFonts w:asciiTheme="minorHAnsi" w:hAnsiTheme="minorHAnsi"/>
          <w:b/>
          <w:bCs/>
          <w:color w:val="FF0000"/>
          <w:u w:val="single"/>
        </w:rPr>
        <w:t>DO NOT USE GOOGLE CHROME!</w:t>
      </w:r>
    </w:p>
    <w:p w:rsidR="00A02598" w:rsidRPr="00A02598" w:rsidRDefault="00A02598" w:rsidP="00A02598">
      <w:pPr>
        <w:rPr>
          <w:rFonts w:asciiTheme="minorHAnsi" w:hAnsiTheme="minorHAnsi"/>
        </w:rPr>
      </w:pPr>
      <w:proofErr w:type="gramStart"/>
      <w:r w:rsidRPr="00A02598">
        <w:rPr>
          <w:rFonts w:asciiTheme="minorHAnsi" w:hAnsiTheme="minorHAnsi"/>
        </w:rPr>
        <w:t>Login to the ELIS account that you set up following the directions above.</w:t>
      </w:r>
      <w:proofErr w:type="gramEnd"/>
      <w:r w:rsidRPr="00A02598">
        <w:rPr>
          <w:rFonts w:asciiTheme="minorHAnsi" w:hAnsiTheme="minorHAnsi"/>
        </w:rPr>
        <w:t xml:space="preserve">  </w:t>
      </w:r>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 xml:space="preserve">Go to </w:t>
      </w:r>
      <w:hyperlink r:id="rId10" w:history="1">
        <w:r w:rsidRPr="00A02598">
          <w:rPr>
            <w:rStyle w:val="Hyperlink"/>
            <w:rFonts w:asciiTheme="minorHAnsi" w:hAnsiTheme="minorHAnsi"/>
          </w:rPr>
          <w:t>www.isbe.net</w:t>
        </w:r>
      </w:hyperlink>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Click on the “ELIS/Educator Credentials “tab found at the top middle of screen.</w:t>
      </w:r>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Click on the “Click here” link found in the Educator Access box.</w:t>
      </w:r>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Enter your user name and password to log in.  This will take you to your welcome page.</w:t>
      </w:r>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From your “Welcome” Page, look for the “What would you like to do?” section on</w:t>
      </w:r>
      <w:bookmarkStart w:id="0" w:name="_GoBack"/>
      <w:bookmarkEnd w:id="0"/>
      <w:r w:rsidRPr="00A02598">
        <w:rPr>
          <w:rFonts w:asciiTheme="minorHAnsi" w:hAnsiTheme="minorHAnsi"/>
        </w:rPr>
        <w:t xml:space="preserve"> the right hand side.</w:t>
      </w:r>
    </w:p>
    <w:p w:rsidR="00A02598" w:rsidRPr="00A02598" w:rsidRDefault="00A02598" w:rsidP="00A02598">
      <w:pPr>
        <w:pStyle w:val="ListParagraph"/>
        <w:numPr>
          <w:ilvl w:val="0"/>
          <w:numId w:val="8"/>
        </w:numPr>
        <w:rPr>
          <w:rFonts w:asciiTheme="minorHAnsi" w:hAnsiTheme="minorHAnsi"/>
        </w:rPr>
      </w:pPr>
      <w:r w:rsidRPr="00A02598">
        <w:rPr>
          <w:rFonts w:asciiTheme="minorHAnsi" w:hAnsiTheme="minorHAnsi"/>
        </w:rPr>
        <w:t>Select “</w:t>
      </w:r>
      <w:r w:rsidRPr="00A02598">
        <w:rPr>
          <w:rFonts w:asciiTheme="minorHAnsi" w:hAnsiTheme="minorHAnsi"/>
          <w:color w:val="000000"/>
        </w:rPr>
        <w:t>Paraprofessional NCLB License</w:t>
      </w:r>
      <w:r w:rsidRPr="00A02598">
        <w:rPr>
          <w:rFonts w:asciiTheme="minorHAnsi" w:hAnsiTheme="minorHAnsi"/>
        </w:rPr>
        <w:t>”—follow the prompts for a Substitute License</w:t>
      </w:r>
    </w:p>
    <w:p w:rsidR="00A02598" w:rsidRPr="00A02598" w:rsidRDefault="00A02598" w:rsidP="00A02598">
      <w:pPr>
        <w:rPr>
          <w:rFonts w:asciiTheme="minorHAnsi" w:hAnsiTheme="minorHAnsi"/>
        </w:rPr>
      </w:pPr>
      <w:r w:rsidRPr="00A02598">
        <w:rPr>
          <w:rFonts w:asciiTheme="minorHAnsi" w:hAnsiTheme="minorHAnsi"/>
        </w:rPr>
        <w:t xml:space="preserve">It will cost </w:t>
      </w:r>
      <w:r w:rsidRPr="00A02598">
        <w:rPr>
          <w:rFonts w:asciiTheme="minorHAnsi" w:hAnsiTheme="minorHAnsi"/>
          <w:b/>
          <w:bCs/>
          <w:color w:val="FF0000"/>
        </w:rPr>
        <w:t xml:space="preserve">$100.00 + a processing fee </w:t>
      </w:r>
      <w:r w:rsidRPr="00A02598">
        <w:rPr>
          <w:rFonts w:asciiTheme="minorHAnsi" w:hAnsiTheme="minorHAnsi"/>
        </w:rPr>
        <w:t>payable on line with a credit or debit card. It will show PENDING REVIEW on your account.</w:t>
      </w:r>
    </w:p>
    <w:p w:rsidR="00E0297E" w:rsidRPr="00A02598" w:rsidRDefault="00E0297E" w:rsidP="00E0297E">
      <w:pPr>
        <w:shd w:val="clear" w:color="auto" w:fill="FFFFFF"/>
        <w:rPr>
          <w:rFonts w:asciiTheme="minorHAnsi" w:hAnsiTheme="minorHAnsi"/>
          <w:color w:val="000000"/>
        </w:rPr>
      </w:pPr>
      <w:r w:rsidRPr="00A02598">
        <w:rPr>
          <w:rFonts w:asciiTheme="minorHAnsi" w:hAnsiTheme="minorHAnsi"/>
          <w:color w:val="000000"/>
        </w:rPr>
        <w:t> </w:t>
      </w:r>
    </w:p>
    <w:p w:rsidR="00A02598" w:rsidRPr="00A02598" w:rsidRDefault="00E0297E" w:rsidP="00E0297E">
      <w:pPr>
        <w:shd w:val="clear" w:color="auto" w:fill="FFFFFF"/>
        <w:rPr>
          <w:rFonts w:asciiTheme="minorHAnsi" w:hAnsiTheme="minorHAnsi"/>
          <w:color w:val="000000"/>
        </w:rPr>
      </w:pPr>
      <w:r w:rsidRPr="00A02598">
        <w:rPr>
          <w:rFonts w:asciiTheme="minorHAnsi" w:hAnsiTheme="minorHAnsi"/>
          <w:color w:val="000000"/>
        </w:rPr>
        <w:t xml:space="preserve">You need to bring </w:t>
      </w:r>
      <w:proofErr w:type="gramStart"/>
      <w:r w:rsidRPr="00A02598">
        <w:rPr>
          <w:rFonts w:asciiTheme="minorHAnsi" w:hAnsiTheme="minorHAnsi"/>
          <w:b/>
          <w:color w:val="000000"/>
        </w:rPr>
        <w:t>One</w:t>
      </w:r>
      <w:proofErr w:type="gramEnd"/>
      <w:r w:rsidRPr="00A02598">
        <w:rPr>
          <w:rFonts w:asciiTheme="minorHAnsi" w:hAnsiTheme="minorHAnsi"/>
          <w:color w:val="000000"/>
        </w:rPr>
        <w:t xml:space="preserve"> of the following TO OUR OFFICE</w:t>
      </w:r>
      <w:r w:rsidR="00A02598" w:rsidRPr="00A02598">
        <w:rPr>
          <w:rFonts w:asciiTheme="minorHAnsi" w:hAnsiTheme="minorHAnsi"/>
          <w:color w:val="000000"/>
        </w:rPr>
        <w:t>:</w:t>
      </w:r>
    </w:p>
    <w:p w:rsidR="00E0297E" w:rsidRPr="00A02598" w:rsidRDefault="00E0297E" w:rsidP="00A02598">
      <w:pPr>
        <w:pStyle w:val="ListParagraph"/>
        <w:numPr>
          <w:ilvl w:val="0"/>
          <w:numId w:val="9"/>
        </w:numPr>
        <w:shd w:val="clear" w:color="auto" w:fill="FFFFFF"/>
        <w:rPr>
          <w:rFonts w:asciiTheme="minorHAnsi" w:hAnsiTheme="minorHAnsi"/>
          <w:color w:val="000000"/>
        </w:rPr>
      </w:pPr>
      <w:r w:rsidRPr="00A02598">
        <w:rPr>
          <w:rFonts w:asciiTheme="minorHAnsi" w:hAnsiTheme="minorHAnsi"/>
          <w:color w:val="000000"/>
        </w:rPr>
        <w:t>SEALED official transcripts that show 60 hours of college course work</w:t>
      </w:r>
    </w:p>
    <w:p w:rsidR="00E0297E" w:rsidRPr="00A02598" w:rsidRDefault="00E0297E" w:rsidP="00A02598">
      <w:pPr>
        <w:pStyle w:val="ListParagraph"/>
        <w:numPr>
          <w:ilvl w:val="0"/>
          <w:numId w:val="9"/>
        </w:numPr>
        <w:shd w:val="clear" w:color="auto" w:fill="FFFFFF"/>
        <w:rPr>
          <w:rFonts w:asciiTheme="minorHAnsi" w:hAnsiTheme="minorHAnsi"/>
          <w:color w:val="000000"/>
        </w:rPr>
      </w:pPr>
      <w:r w:rsidRPr="00A02598">
        <w:rPr>
          <w:rFonts w:asciiTheme="minorHAnsi" w:hAnsiTheme="minorHAnsi"/>
          <w:color w:val="000000"/>
        </w:rPr>
        <w:t>O</w:t>
      </w:r>
      <w:r w:rsidR="00A02598" w:rsidRPr="00A02598">
        <w:rPr>
          <w:rFonts w:asciiTheme="minorHAnsi" w:hAnsiTheme="minorHAnsi"/>
          <w:color w:val="000000"/>
        </w:rPr>
        <w:t>R</w:t>
      </w:r>
      <w:r w:rsidRPr="00A02598">
        <w:rPr>
          <w:rFonts w:asciiTheme="minorHAnsi" w:hAnsiTheme="minorHAnsi"/>
          <w:color w:val="000000"/>
        </w:rPr>
        <w:t>  a minimum of an Associate’s degree or Higher</w:t>
      </w:r>
    </w:p>
    <w:p w:rsidR="00E0297E" w:rsidRPr="00A02598" w:rsidRDefault="00E0297E" w:rsidP="00A02598">
      <w:pPr>
        <w:pStyle w:val="ListParagraph"/>
        <w:numPr>
          <w:ilvl w:val="0"/>
          <w:numId w:val="9"/>
        </w:numPr>
        <w:shd w:val="clear" w:color="auto" w:fill="FFFFFF"/>
        <w:rPr>
          <w:rFonts w:asciiTheme="minorHAnsi" w:hAnsiTheme="minorHAnsi"/>
          <w:color w:val="000000"/>
        </w:rPr>
      </w:pPr>
      <w:r w:rsidRPr="00A02598">
        <w:rPr>
          <w:rFonts w:asciiTheme="minorHAnsi" w:hAnsiTheme="minorHAnsi"/>
          <w:color w:val="000000"/>
        </w:rPr>
        <w:t>OR</w:t>
      </w:r>
      <w:r w:rsidR="00A02598" w:rsidRPr="00A02598">
        <w:rPr>
          <w:rFonts w:asciiTheme="minorHAnsi" w:hAnsiTheme="minorHAnsi"/>
          <w:color w:val="000000"/>
        </w:rPr>
        <w:t xml:space="preserve"> </w:t>
      </w:r>
      <w:r w:rsidRPr="00A02598">
        <w:rPr>
          <w:rFonts w:asciiTheme="minorHAnsi" w:hAnsiTheme="minorHAnsi"/>
          <w:color w:val="000000"/>
        </w:rPr>
        <w:t xml:space="preserve">ACT  WORKKEY test results </w:t>
      </w:r>
      <w:r w:rsidRPr="00A02598">
        <w:rPr>
          <w:rFonts w:asciiTheme="minorHAnsi" w:hAnsiTheme="minorHAnsi"/>
          <w:b/>
          <w:bCs/>
          <w:color w:val="FF0000"/>
        </w:rPr>
        <w:t xml:space="preserve">PLUS A copy of your HS diploma or GED  </w:t>
      </w:r>
    </w:p>
    <w:p w:rsidR="00E0297E" w:rsidRPr="00A02598" w:rsidRDefault="00E0297E" w:rsidP="00E0297E">
      <w:pPr>
        <w:shd w:val="clear" w:color="auto" w:fill="FFFFFF"/>
        <w:rPr>
          <w:rFonts w:asciiTheme="minorHAnsi" w:hAnsiTheme="minorHAnsi"/>
          <w:color w:val="000000"/>
        </w:rPr>
      </w:pPr>
      <w:r w:rsidRPr="00A02598">
        <w:rPr>
          <w:rFonts w:asciiTheme="minorHAnsi" w:hAnsiTheme="minorHAnsi"/>
          <w:color w:val="000000"/>
        </w:rPr>
        <w:t> </w:t>
      </w:r>
    </w:p>
    <w:p w:rsidR="00E0297E" w:rsidRPr="00A02598" w:rsidRDefault="00E0297E" w:rsidP="00E0297E">
      <w:pPr>
        <w:shd w:val="clear" w:color="auto" w:fill="FFFFFF"/>
        <w:rPr>
          <w:rFonts w:asciiTheme="minorHAnsi" w:hAnsiTheme="minorHAnsi"/>
          <w:color w:val="000000"/>
        </w:rPr>
      </w:pPr>
      <w:r w:rsidRPr="00A02598">
        <w:rPr>
          <w:rFonts w:asciiTheme="minorHAnsi" w:hAnsiTheme="minorHAnsi"/>
          <w:color w:val="000000"/>
        </w:rPr>
        <w:t xml:space="preserve">Once they issue you a license you need to </w:t>
      </w:r>
      <w:r w:rsidRPr="00A02598">
        <w:rPr>
          <w:rFonts w:asciiTheme="minorHAnsi" w:hAnsiTheme="minorHAnsi"/>
          <w:b/>
          <w:color w:val="000000"/>
        </w:rPr>
        <w:t>register</w:t>
      </w:r>
      <w:r w:rsidRPr="00A02598">
        <w:rPr>
          <w:rFonts w:asciiTheme="minorHAnsi" w:hAnsiTheme="minorHAnsi"/>
          <w:color w:val="000000"/>
        </w:rPr>
        <w:t xml:space="preserve"> your license</w:t>
      </w:r>
      <w:r w:rsidR="00A02598" w:rsidRPr="00A02598">
        <w:rPr>
          <w:rFonts w:asciiTheme="minorHAnsi" w:hAnsiTheme="minorHAnsi"/>
          <w:color w:val="000000"/>
        </w:rPr>
        <w:t xml:space="preserve">. </w:t>
      </w:r>
      <w:r w:rsidRPr="00A02598">
        <w:rPr>
          <w:rFonts w:asciiTheme="minorHAnsi" w:hAnsiTheme="minorHAnsi"/>
          <w:color w:val="000000"/>
        </w:rPr>
        <w:t>It will cost $60.00 + processing fee</w:t>
      </w:r>
    </w:p>
    <w:p w:rsidR="00E0297E" w:rsidRDefault="00E0297E">
      <w:pPr>
        <w:rPr>
          <w:b/>
          <w:u w:val="single"/>
        </w:rPr>
      </w:pPr>
    </w:p>
    <w:p w:rsidR="00A02598" w:rsidRDefault="00A02598">
      <w:pPr>
        <w:rPr>
          <w:b/>
          <w:u w:val="single"/>
        </w:rPr>
      </w:pPr>
    </w:p>
    <w:p w:rsidR="00A02598" w:rsidRPr="00E0297E" w:rsidRDefault="00A02598">
      <w:pPr>
        <w:rPr>
          <w:b/>
          <w:u w:val="single"/>
        </w:rPr>
      </w:pPr>
    </w:p>
    <w:sectPr w:rsidR="00A02598" w:rsidRPr="00E0297E" w:rsidSect="00CC44D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A2" w:rsidRDefault="003D1EA2" w:rsidP="00CC44D2">
      <w:r>
        <w:separator/>
      </w:r>
    </w:p>
  </w:endnote>
  <w:endnote w:type="continuationSeparator" w:id="0">
    <w:p w:rsidR="003D1EA2" w:rsidRDefault="003D1EA2" w:rsidP="00CC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98" w:rsidRDefault="00A02598" w:rsidP="00A02598">
    <w:pPr>
      <w:pStyle w:val="Footer"/>
      <w:jc w:val="center"/>
    </w:pPr>
    <w:r>
      <w:t>South Cook Intermediate Service Center</w:t>
    </w:r>
  </w:p>
  <w:p w:rsidR="00A02598" w:rsidRDefault="00A02598" w:rsidP="00A02598">
    <w:pPr>
      <w:pStyle w:val="Footer"/>
      <w:jc w:val="center"/>
    </w:pPr>
    <w:r>
      <w:t>253 West Joe Orr Road</w:t>
    </w:r>
  </w:p>
  <w:p w:rsidR="00A02598" w:rsidRDefault="00A02598" w:rsidP="00A02598">
    <w:pPr>
      <w:pStyle w:val="Footer"/>
      <w:jc w:val="center"/>
    </w:pPr>
    <w:r>
      <w:t>Chicago Heights, IL 60411</w:t>
    </w:r>
  </w:p>
  <w:p w:rsidR="00A02598" w:rsidRDefault="003D1EA2" w:rsidP="00A02598">
    <w:pPr>
      <w:pStyle w:val="Footer"/>
      <w:jc w:val="center"/>
    </w:pPr>
    <w:hyperlink r:id="rId1" w:history="1">
      <w:r w:rsidR="00A02598" w:rsidRPr="00C12A9E">
        <w:rPr>
          <w:rStyle w:val="Hyperlink"/>
        </w:rPr>
        <w:t>www.s-cook.org</w:t>
      </w:r>
    </w:hyperlink>
  </w:p>
  <w:p w:rsidR="00CC44D2" w:rsidRDefault="00A02598" w:rsidP="00A02598">
    <w:pPr>
      <w:pStyle w:val="Footer"/>
      <w:jc w:val="center"/>
    </w:pPr>
    <w:r>
      <w:t>708-754-6600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A2" w:rsidRDefault="003D1EA2" w:rsidP="00CC44D2">
      <w:r>
        <w:separator/>
      </w:r>
    </w:p>
  </w:footnote>
  <w:footnote w:type="continuationSeparator" w:id="0">
    <w:p w:rsidR="003D1EA2" w:rsidRDefault="003D1EA2" w:rsidP="00CC4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38F"/>
    <w:multiLevelType w:val="hybridMultilevel"/>
    <w:tmpl w:val="108C2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91346"/>
    <w:multiLevelType w:val="hybridMultilevel"/>
    <w:tmpl w:val="23B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972B7"/>
    <w:multiLevelType w:val="hybridMultilevel"/>
    <w:tmpl w:val="620A8350"/>
    <w:lvl w:ilvl="0" w:tplc="E9E6D98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0547F"/>
    <w:multiLevelType w:val="hybridMultilevel"/>
    <w:tmpl w:val="B20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F09CC"/>
    <w:multiLevelType w:val="hybridMultilevel"/>
    <w:tmpl w:val="F2962CE8"/>
    <w:lvl w:ilvl="0" w:tplc="E9E6D9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41F21"/>
    <w:multiLevelType w:val="hybridMultilevel"/>
    <w:tmpl w:val="415E2C62"/>
    <w:lvl w:ilvl="0" w:tplc="E9E6D98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76F56"/>
    <w:multiLevelType w:val="hybridMultilevel"/>
    <w:tmpl w:val="6AEC7004"/>
    <w:lvl w:ilvl="0" w:tplc="ED16036C">
      <w:start w:val="1"/>
      <w:numFmt w:val="decimal"/>
      <w:lvlText w:val="%1."/>
      <w:lvlJc w:val="left"/>
      <w:pPr>
        <w:ind w:left="870" w:hanging="51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05D38"/>
    <w:multiLevelType w:val="hybridMultilevel"/>
    <w:tmpl w:val="DC6E0ECC"/>
    <w:lvl w:ilvl="0" w:tplc="ED16036C">
      <w:start w:val="1"/>
      <w:numFmt w:val="decimal"/>
      <w:lvlText w:val="%1."/>
      <w:lvlJc w:val="left"/>
      <w:pPr>
        <w:ind w:left="870" w:hanging="51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319E0"/>
    <w:multiLevelType w:val="hybridMultilevel"/>
    <w:tmpl w:val="6AEC7004"/>
    <w:lvl w:ilvl="0" w:tplc="ED16036C">
      <w:start w:val="1"/>
      <w:numFmt w:val="decimal"/>
      <w:lvlText w:val="%1."/>
      <w:lvlJc w:val="left"/>
      <w:pPr>
        <w:ind w:left="870" w:hanging="51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5B"/>
    <w:rsid w:val="000A165B"/>
    <w:rsid w:val="00130BA0"/>
    <w:rsid w:val="00165DD5"/>
    <w:rsid w:val="003C3960"/>
    <w:rsid w:val="003D1EA2"/>
    <w:rsid w:val="005F012F"/>
    <w:rsid w:val="00A02598"/>
    <w:rsid w:val="00B46691"/>
    <w:rsid w:val="00C44CD0"/>
    <w:rsid w:val="00CC44D2"/>
    <w:rsid w:val="00E0297E"/>
    <w:rsid w:val="00F0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5B"/>
    <w:rPr>
      <w:color w:val="0000FF"/>
      <w:u w:val="single"/>
    </w:rPr>
  </w:style>
  <w:style w:type="paragraph" w:styleId="Header">
    <w:name w:val="header"/>
    <w:basedOn w:val="Normal"/>
    <w:link w:val="HeaderChar"/>
    <w:uiPriority w:val="99"/>
    <w:unhideWhenUsed/>
    <w:rsid w:val="00CC44D2"/>
    <w:pPr>
      <w:tabs>
        <w:tab w:val="center" w:pos="4680"/>
        <w:tab w:val="right" w:pos="9360"/>
      </w:tabs>
    </w:pPr>
  </w:style>
  <w:style w:type="character" w:customStyle="1" w:styleId="HeaderChar">
    <w:name w:val="Header Char"/>
    <w:basedOn w:val="DefaultParagraphFont"/>
    <w:link w:val="Header"/>
    <w:uiPriority w:val="99"/>
    <w:rsid w:val="00CC44D2"/>
    <w:rPr>
      <w:rFonts w:ascii="Calibri" w:hAnsi="Calibri" w:cs="Times New Roman"/>
    </w:rPr>
  </w:style>
  <w:style w:type="paragraph" w:styleId="Footer">
    <w:name w:val="footer"/>
    <w:basedOn w:val="Normal"/>
    <w:link w:val="FooterChar"/>
    <w:uiPriority w:val="99"/>
    <w:unhideWhenUsed/>
    <w:rsid w:val="00CC44D2"/>
    <w:pPr>
      <w:tabs>
        <w:tab w:val="center" w:pos="4680"/>
        <w:tab w:val="right" w:pos="9360"/>
      </w:tabs>
    </w:pPr>
  </w:style>
  <w:style w:type="character" w:customStyle="1" w:styleId="FooterChar">
    <w:name w:val="Footer Char"/>
    <w:basedOn w:val="DefaultParagraphFont"/>
    <w:link w:val="Footer"/>
    <w:uiPriority w:val="99"/>
    <w:rsid w:val="00CC44D2"/>
    <w:rPr>
      <w:rFonts w:ascii="Calibri" w:hAnsi="Calibri" w:cs="Times New Roman"/>
    </w:rPr>
  </w:style>
  <w:style w:type="paragraph" w:styleId="BalloonText">
    <w:name w:val="Balloon Text"/>
    <w:basedOn w:val="Normal"/>
    <w:link w:val="BalloonTextChar"/>
    <w:uiPriority w:val="99"/>
    <w:semiHidden/>
    <w:unhideWhenUsed/>
    <w:rsid w:val="00CC44D2"/>
    <w:rPr>
      <w:rFonts w:ascii="Tahoma" w:hAnsi="Tahoma" w:cs="Tahoma"/>
      <w:sz w:val="16"/>
      <w:szCs w:val="16"/>
    </w:rPr>
  </w:style>
  <w:style w:type="character" w:customStyle="1" w:styleId="BalloonTextChar">
    <w:name w:val="Balloon Text Char"/>
    <w:basedOn w:val="DefaultParagraphFont"/>
    <w:link w:val="BalloonText"/>
    <w:uiPriority w:val="99"/>
    <w:semiHidden/>
    <w:rsid w:val="00CC44D2"/>
    <w:rPr>
      <w:rFonts w:ascii="Tahoma" w:hAnsi="Tahoma" w:cs="Tahoma"/>
      <w:sz w:val="16"/>
      <w:szCs w:val="16"/>
    </w:rPr>
  </w:style>
  <w:style w:type="paragraph" w:styleId="ListParagraph">
    <w:name w:val="List Paragraph"/>
    <w:basedOn w:val="Normal"/>
    <w:uiPriority w:val="34"/>
    <w:qFormat/>
    <w:rsid w:val="00CC4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6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65B"/>
    <w:rPr>
      <w:color w:val="0000FF"/>
      <w:u w:val="single"/>
    </w:rPr>
  </w:style>
  <w:style w:type="paragraph" w:styleId="Header">
    <w:name w:val="header"/>
    <w:basedOn w:val="Normal"/>
    <w:link w:val="HeaderChar"/>
    <w:uiPriority w:val="99"/>
    <w:unhideWhenUsed/>
    <w:rsid w:val="00CC44D2"/>
    <w:pPr>
      <w:tabs>
        <w:tab w:val="center" w:pos="4680"/>
        <w:tab w:val="right" w:pos="9360"/>
      </w:tabs>
    </w:pPr>
  </w:style>
  <w:style w:type="character" w:customStyle="1" w:styleId="HeaderChar">
    <w:name w:val="Header Char"/>
    <w:basedOn w:val="DefaultParagraphFont"/>
    <w:link w:val="Header"/>
    <w:uiPriority w:val="99"/>
    <w:rsid w:val="00CC44D2"/>
    <w:rPr>
      <w:rFonts w:ascii="Calibri" w:hAnsi="Calibri" w:cs="Times New Roman"/>
    </w:rPr>
  </w:style>
  <w:style w:type="paragraph" w:styleId="Footer">
    <w:name w:val="footer"/>
    <w:basedOn w:val="Normal"/>
    <w:link w:val="FooterChar"/>
    <w:uiPriority w:val="99"/>
    <w:unhideWhenUsed/>
    <w:rsid w:val="00CC44D2"/>
    <w:pPr>
      <w:tabs>
        <w:tab w:val="center" w:pos="4680"/>
        <w:tab w:val="right" w:pos="9360"/>
      </w:tabs>
    </w:pPr>
  </w:style>
  <w:style w:type="character" w:customStyle="1" w:styleId="FooterChar">
    <w:name w:val="Footer Char"/>
    <w:basedOn w:val="DefaultParagraphFont"/>
    <w:link w:val="Footer"/>
    <w:uiPriority w:val="99"/>
    <w:rsid w:val="00CC44D2"/>
    <w:rPr>
      <w:rFonts w:ascii="Calibri" w:hAnsi="Calibri" w:cs="Times New Roman"/>
    </w:rPr>
  </w:style>
  <w:style w:type="paragraph" w:styleId="BalloonText">
    <w:name w:val="Balloon Text"/>
    <w:basedOn w:val="Normal"/>
    <w:link w:val="BalloonTextChar"/>
    <w:uiPriority w:val="99"/>
    <w:semiHidden/>
    <w:unhideWhenUsed/>
    <w:rsid w:val="00CC44D2"/>
    <w:rPr>
      <w:rFonts w:ascii="Tahoma" w:hAnsi="Tahoma" w:cs="Tahoma"/>
      <w:sz w:val="16"/>
      <w:szCs w:val="16"/>
    </w:rPr>
  </w:style>
  <w:style w:type="character" w:customStyle="1" w:styleId="BalloonTextChar">
    <w:name w:val="Balloon Text Char"/>
    <w:basedOn w:val="DefaultParagraphFont"/>
    <w:link w:val="BalloonText"/>
    <w:uiPriority w:val="99"/>
    <w:semiHidden/>
    <w:rsid w:val="00CC44D2"/>
    <w:rPr>
      <w:rFonts w:ascii="Tahoma" w:hAnsi="Tahoma" w:cs="Tahoma"/>
      <w:sz w:val="16"/>
      <w:szCs w:val="16"/>
    </w:rPr>
  </w:style>
  <w:style w:type="paragraph" w:styleId="ListParagraph">
    <w:name w:val="List Paragraph"/>
    <w:basedOn w:val="Normal"/>
    <w:uiPriority w:val="34"/>
    <w:qFormat/>
    <w:rsid w:val="00CC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45620">
      <w:bodyDiv w:val="1"/>
      <w:marLeft w:val="0"/>
      <w:marRight w:val="0"/>
      <w:marTop w:val="0"/>
      <w:marBottom w:val="0"/>
      <w:divBdr>
        <w:top w:val="none" w:sz="0" w:space="0" w:color="auto"/>
        <w:left w:val="none" w:sz="0" w:space="0" w:color="auto"/>
        <w:bottom w:val="none" w:sz="0" w:space="0" w:color="auto"/>
        <w:right w:val="none" w:sz="0" w:space="0" w:color="auto"/>
      </w:divBdr>
    </w:div>
    <w:div w:id="1261183943">
      <w:bodyDiv w:val="1"/>
      <w:marLeft w:val="0"/>
      <w:marRight w:val="0"/>
      <w:marTop w:val="0"/>
      <w:marBottom w:val="0"/>
      <w:divBdr>
        <w:top w:val="none" w:sz="0" w:space="0" w:color="auto"/>
        <w:left w:val="none" w:sz="0" w:space="0" w:color="auto"/>
        <w:bottom w:val="none" w:sz="0" w:space="0" w:color="auto"/>
        <w:right w:val="none" w:sz="0" w:space="0" w:color="auto"/>
      </w:divBdr>
    </w:div>
    <w:div w:id="20262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sbe.net" TargetMode="External"/><Relationship Id="rId4" Type="http://schemas.openxmlformats.org/officeDocument/2006/relationships/settings" Target="settings.xml"/><Relationship Id="rId9" Type="http://schemas.openxmlformats.org/officeDocument/2006/relationships/hyperlink" Target="http://www.isbe.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lmorrison</dc:creator>
  <cp:lastModifiedBy>Mcdonald</cp:lastModifiedBy>
  <cp:revision>2</cp:revision>
  <cp:lastPrinted>2016-01-20T22:38:00Z</cp:lastPrinted>
  <dcterms:created xsi:type="dcterms:W3CDTF">2016-02-05T19:15:00Z</dcterms:created>
  <dcterms:modified xsi:type="dcterms:W3CDTF">2016-02-05T19:15:00Z</dcterms:modified>
</cp:coreProperties>
</file>